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61" w:rsidRDefault="005D4AF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65CB0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</w:t>
      </w:r>
      <w:r w:rsidR="00513361">
        <w:rPr>
          <w:rFonts w:ascii="Times New Roman" w:hAnsi="Times New Roman" w:cs="Times New Roman"/>
          <w:sz w:val="24"/>
          <w:szCs w:val="24"/>
          <w:lang w:eastAsia="ar-SA"/>
        </w:rPr>
        <w:t xml:space="preserve">тельное учреждение </w:t>
      </w:r>
    </w:p>
    <w:p w:rsidR="00513361" w:rsidRDefault="00513361" w:rsidP="00513361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D4AF4" w:rsidRPr="00E65CB0">
        <w:rPr>
          <w:rFonts w:ascii="Times New Roman" w:hAnsi="Times New Roman" w:cs="Times New Roman"/>
          <w:sz w:val="24"/>
          <w:szCs w:val="24"/>
          <w:lang w:eastAsia="ar-SA"/>
        </w:rPr>
        <w:t>средняя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D4AF4" w:rsidRPr="00E65CB0">
        <w:rPr>
          <w:rFonts w:ascii="Times New Roman" w:hAnsi="Times New Roman" w:cs="Times New Roman"/>
          <w:sz w:val="24"/>
          <w:szCs w:val="24"/>
          <w:lang w:eastAsia="ar-SA"/>
        </w:rPr>
        <w:t>общеобразовательная школа</w:t>
      </w:r>
    </w:p>
    <w:p w:rsidR="00126D04" w:rsidRPr="00E65CB0" w:rsidRDefault="005D4AF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65C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26D04" w:rsidRPr="00E65CB0">
        <w:rPr>
          <w:rFonts w:ascii="Times New Roman" w:hAnsi="Times New Roman" w:cs="Times New Roman"/>
          <w:sz w:val="24"/>
          <w:szCs w:val="24"/>
          <w:lang w:eastAsia="ar-SA"/>
        </w:rPr>
        <w:t>Тюменцевского</w:t>
      </w:r>
      <w:proofErr w:type="spellEnd"/>
      <w:r w:rsidR="00126D04" w:rsidRPr="00E65CB0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Алтайского края</w:t>
      </w:r>
    </w:p>
    <w:p w:rsidR="00126D04" w:rsidRPr="00E65CB0" w:rsidRDefault="00126D0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D4AF4" w:rsidRPr="00E65CB0" w:rsidRDefault="005D4AF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D4AF4" w:rsidRPr="00E65CB0" w:rsidRDefault="005D4AF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D4AF4" w:rsidRPr="00E65CB0" w:rsidRDefault="0016665D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119208" wp14:editId="131C2177">
            <wp:simplePos x="0" y="0"/>
            <wp:positionH relativeFrom="column">
              <wp:posOffset>3810</wp:posOffset>
            </wp:positionH>
            <wp:positionV relativeFrom="paragraph">
              <wp:posOffset>84455</wp:posOffset>
            </wp:positionV>
            <wp:extent cx="1828800" cy="1181100"/>
            <wp:effectExtent l="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6D04" w:rsidRPr="00E65CB0" w:rsidRDefault="00126D04" w:rsidP="00126D04">
      <w:pPr>
        <w:suppressAutoHyphens/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3361" w:rsidRDefault="00513361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Согласовано</w:t>
      </w:r>
      <w:r w:rsidR="00126D04" w:rsidRPr="00E65C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126D04" w:rsidRPr="00E65C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Директор школы______</w:t>
      </w:r>
      <w:proofErr w:type="gramStart"/>
      <w:r w:rsidR="00126D04" w:rsidRPr="00E65CB0">
        <w:rPr>
          <w:rFonts w:ascii="Times New Roman" w:hAnsi="Times New Roman"/>
          <w:sz w:val="24"/>
          <w:szCs w:val="24"/>
        </w:rPr>
        <w:t>_(</w:t>
      </w:r>
      <w:proofErr w:type="spellStart"/>
      <w:proofErr w:type="gramEnd"/>
      <w:r w:rsidR="00126D04" w:rsidRPr="00E65CB0">
        <w:rPr>
          <w:rFonts w:ascii="Times New Roman" w:hAnsi="Times New Roman"/>
          <w:sz w:val="24"/>
          <w:szCs w:val="24"/>
        </w:rPr>
        <w:t>Т.Ф.Калужина</w:t>
      </w:r>
      <w:proofErr w:type="spellEnd"/>
      <w:r w:rsidR="00126D04" w:rsidRPr="00E65CB0">
        <w:rPr>
          <w:rFonts w:ascii="Times New Roman" w:hAnsi="Times New Roman"/>
          <w:sz w:val="24"/>
          <w:szCs w:val="24"/>
        </w:rPr>
        <w:t>)</w:t>
      </w:r>
    </w:p>
    <w:p w:rsidR="00126D04" w:rsidRPr="00E65CB0" w:rsidRDefault="00F42AA6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75 от 30.08. 2023 </w:t>
      </w:r>
      <w:r w:rsidR="00126D04" w:rsidRPr="00E65CB0">
        <w:rPr>
          <w:rFonts w:ascii="Times New Roman" w:hAnsi="Times New Roman"/>
          <w:sz w:val="24"/>
          <w:szCs w:val="24"/>
        </w:rPr>
        <w:t>г.</w:t>
      </w:r>
    </w:p>
    <w:p w:rsidR="00126D04" w:rsidRPr="00E65CB0" w:rsidRDefault="00126D04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D04" w:rsidRPr="00E65CB0" w:rsidRDefault="00126D04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0" w:rsidRDefault="00E65C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61" w:rsidRDefault="00513361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361" w:rsidRDefault="00513361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41B" w:rsidRPr="00E65CB0" w:rsidRDefault="00C6741B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0" w:rsidRPr="00E65CB0" w:rsidRDefault="00E65C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0" w:rsidRPr="00E65CB0" w:rsidRDefault="00E65CB0" w:rsidP="0012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D04" w:rsidRPr="00E65CB0" w:rsidRDefault="00126D04" w:rsidP="00513361">
      <w:pPr>
        <w:suppressAutoHyphens/>
        <w:spacing w:after="0"/>
        <w:ind w:left="1134" w:right="113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6D04" w:rsidRPr="00513361" w:rsidRDefault="00126D04" w:rsidP="00513361">
      <w:pPr>
        <w:ind w:left="1134" w:righ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6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E65CB0" w:rsidRPr="00E65CB0" w:rsidRDefault="00E65CB0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5CB0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</w:p>
    <w:p w:rsidR="004371E2" w:rsidRPr="00E65CB0" w:rsidRDefault="00513361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  <w:r w:rsidR="004371E2" w:rsidRPr="00E65CB0">
        <w:rPr>
          <w:rFonts w:ascii="Times New Roman" w:hAnsi="Times New Roman" w:cs="Times New Roman"/>
          <w:sz w:val="24"/>
          <w:szCs w:val="24"/>
        </w:rPr>
        <w:t>«Биологический практикум»</w:t>
      </w:r>
    </w:p>
    <w:p w:rsidR="00126D04" w:rsidRDefault="00F42AA6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</w:t>
      </w:r>
      <w:r w:rsidR="005133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6D04" w:rsidRDefault="00513361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11-12 лет</w:t>
      </w:r>
    </w:p>
    <w:p w:rsidR="00513361" w:rsidRPr="00E65CB0" w:rsidRDefault="00513361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126D04" w:rsidRPr="00E65CB0" w:rsidRDefault="00126D04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Pr="00E65CB0" w:rsidRDefault="00126D04" w:rsidP="00513361">
      <w:pPr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Pr="00E65CB0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Pr="00E65CB0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Pr="00E65CB0" w:rsidRDefault="00126D0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Default="00513361" w:rsidP="00513361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74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6D04" w:rsidRPr="00E65CB0">
        <w:rPr>
          <w:rFonts w:ascii="Times New Roman" w:hAnsi="Times New Roman" w:cs="Times New Roman"/>
          <w:sz w:val="24"/>
          <w:szCs w:val="24"/>
        </w:rPr>
        <w:t>Составитель</w:t>
      </w:r>
      <w:r w:rsidR="005D4AF4" w:rsidRPr="00E65CB0">
        <w:rPr>
          <w:rFonts w:ascii="Times New Roman" w:hAnsi="Times New Roman" w:cs="Times New Roman"/>
          <w:sz w:val="24"/>
          <w:szCs w:val="24"/>
        </w:rPr>
        <w:t xml:space="preserve">: Бабина Ольга </w:t>
      </w:r>
    </w:p>
    <w:p w:rsidR="00513361" w:rsidRDefault="00513361" w:rsidP="00513361">
      <w:pPr>
        <w:spacing w:line="24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674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F4" w:rsidRPr="00E65CB0">
        <w:rPr>
          <w:rFonts w:ascii="Times New Roman" w:hAnsi="Times New Roman" w:cs="Times New Roman"/>
          <w:sz w:val="24"/>
          <w:szCs w:val="24"/>
        </w:rPr>
        <w:t xml:space="preserve">Анатольевна, </w:t>
      </w:r>
    </w:p>
    <w:p w:rsidR="00126D04" w:rsidRDefault="00513361" w:rsidP="00513361">
      <w:pPr>
        <w:spacing w:line="24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674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="004371E2" w:rsidRPr="00E65CB0">
        <w:rPr>
          <w:rFonts w:ascii="Times New Roman" w:hAnsi="Times New Roman" w:cs="Times New Roman"/>
          <w:sz w:val="24"/>
          <w:szCs w:val="24"/>
        </w:rPr>
        <w:t>биологии</w:t>
      </w:r>
    </w:p>
    <w:p w:rsidR="00513361" w:rsidRPr="00E65CB0" w:rsidRDefault="00513361" w:rsidP="00513361">
      <w:pPr>
        <w:spacing w:line="240" w:lineRule="auto"/>
        <w:ind w:righ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6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Тюменцевской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71E2" w:rsidRPr="00E65CB0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Pr="00E65CB0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Pr="00E65CB0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Pr="00E65CB0" w:rsidRDefault="00513361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Pr="00E65CB0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Pr="00E65CB0" w:rsidRDefault="004371E2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71E2" w:rsidRPr="00E65CB0" w:rsidRDefault="00F42AA6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Тюменцево, 2023</w:t>
      </w:r>
      <w:r w:rsidR="00E65CB0" w:rsidRPr="00E65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F4" w:rsidRDefault="005D4AF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AF4" w:rsidRDefault="005D4AF4" w:rsidP="00126D04">
      <w:pPr>
        <w:spacing w:line="240" w:lineRule="auto"/>
        <w:ind w:left="1134" w:right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D04" w:rsidRDefault="00126D04" w:rsidP="00952C01">
      <w:pPr>
        <w:pStyle w:val="a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4AF4" w:rsidRDefault="005D4AF4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01" w:rsidRDefault="00F2408D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1.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П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яснительная з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пис</w:t>
      </w:r>
      <w:r w:rsidR="00952C01" w:rsidRPr="00492469">
        <w:rPr>
          <w:rFonts w:ascii="Times New Roman" w:hAnsi="Times New Roman" w:cs="Times New Roman"/>
          <w:b/>
          <w:spacing w:val="-4"/>
          <w:sz w:val="24"/>
          <w:szCs w:val="24"/>
        </w:rPr>
        <w:t>к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а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</w:rPr>
        <w:t>Актуальность</w:t>
      </w:r>
    </w:p>
    <w:p w:rsidR="00C67D4A" w:rsidRPr="00ED7C5D" w:rsidRDefault="00C67D4A" w:rsidP="00C6741B">
      <w:pPr>
        <w:pStyle w:val="a9"/>
        <w:shd w:val="clear" w:color="auto" w:fill="FFFFFF"/>
        <w:spacing w:before="0" w:beforeAutospacing="0" w:after="0" w:afterAutospacing="0"/>
        <w:ind w:firstLine="708"/>
      </w:pPr>
      <w:r w:rsidRPr="00ED7C5D">
        <w:t xml:space="preserve">В настоящее время возрастает значимость естественнонаучного образования школьников. В связи с этим </w:t>
      </w:r>
      <w:r w:rsidR="00C6741B">
        <w:t>программа «Биологический практикум</w:t>
      </w:r>
      <w:r w:rsidRPr="00ED7C5D">
        <w:t>» помогает учащимся освоить практические навыки по наблюдению и изучению объектов живой природы.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41B">
      <w:pPr>
        <w:pStyle w:val="a9"/>
        <w:shd w:val="clear" w:color="auto" w:fill="FFFFFF"/>
        <w:spacing w:before="0" w:beforeAutospacing="0" w:after="0" w:afterAutospacing="0"/>
        <w:ind w:firstLine="708"/>
      </w:pPr>
      <w:r w:rsidRPr="00ED7C5D">
        <w:t xml:space="preserve">Также актуальность программы в том, что в современной школе и на последующих ступенях обучения все больше возрастает роль самостоятельной работы, и овладение методами такой деятельности, умением анализировать полученную при наблюдениях и опытах информацию, приобретает все большее значение. Лабораторно-практические работы и экскурсии адаптированы к </w:t>
      </w:r>
      <w:proofErr w:type="spellStart"/>
      <w:r w:rsidRPr="00ED7C5D">
        <w:t>психовозрастным</w:t>
      </w:r>
      <w:proofErr w:type="spellEnd"/>
      <w:r w:rsidRPr="00ED7C5D">
        <w:t xml:space="preserve"> особенностям учащихся, не требуют специального и дорогостоящего оборудования и легко выполнимы в условиях дополнительного образования. Все занятия носят практический характер и являются интегрированными к школьным курсам естествознания, </w:t>
      </w:r>
      <w:proofErr w:type="spellStart"/>
      <w:proofErr w:type="gramStart"/>
      <w:r w:rsidRPr="00ED7C5D">
        <w:t>ботаники,зоологии</w:t>
      </w:r>
      <w:proofErr w:type="spellEnd"/>
      <w:proofErr w:type="gramEnd"/>
      <w:r w:rsidRPr="00ED7C5D">
        <w:t>, анатомии и физиологии человека, общей биологии и экологии. Наиболее сложные задания содержат теоретические материалы, к которым учащиеся могут обращаться в процессе работы.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41B" w:rsidP="00C67D4A">
      <w:pPr>
        <w:pStyle w:val="a9"/>
        <w:shd w:val="clear" w:color="auto" w:fill="FFFFFF"/>
        <w:spacing w:before="0" w:beforeAutospacing="0" w:after="0" w:afterAutospacing="0"/>
      </w:pPr>
      <w:r>
        <w:rPr>
          <w:rStyle w:val="aa"/>
        </w:rPr>
        <w:t>Программа «Биологический практикум</w:t>
      </w:r>
      <w:r w:rsidR="00C67D4A" w:rsidRPr="00ED7C5D">
        <w:rPr>
          <w:rStyle w:val="aa"/>
        </w:rPr>
        <w:t>» направлена на</w:t>
      </w:r>
      <w:r w:rsidR="005B2A05">
        <w:t> формирование у учащихся 5-7</w:t>
      </w:r>
      <w:r w:rsidR="00C67D4A" w:rsidRPr="00ED7C5D">
        <w:t xml:space="preserve"> классов интереса к изучению биологии, развитие практических умений, применение полученных знаний на практике, подготовку учащихся к участию в олимпиадном движении.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Использование оборудования центра «Точка роста» при реализации дополнительной программы "Практикум по биологии" позволяет создать условия: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•     для расширения содержания школьного биологического образования;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•     для повышения познавательной активности обучающихся в естественно-научной области;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•    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•    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</w:rPr>
        <w:t>Отличительная особенность программы: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proofErr w:type="gramStart"/>
      <w:r w:rsidRPr="00ED7C5D">
        <w:rPr>
          <w:rStyle w:val="aa"/>
        </w:rPr>
        <w:t>Новизна</w:t>
      </w:r>
      <w:r w:rsidR="00D42105">
        <w:t> </w:t>
      </w:r>
      <w:r w:rsidRPr="00ED7C5D">
        <w:t xml:space="preserve"> программы</w:t>
      </w:r>
      <w:proofErr w:type="gramEnd"/>
      <w:r w:rsidRPr="00ED7C5D">
        <w:t xml:space="preserve"> в том, что она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компоненте, расширяет возможности практической реализации теоретических знаний.</w:t>
      </w:r>
    </w:p>
    <w:p w:rsidR="00C67D4A" w:rsidRPr="00492469" w:rsidRDefault="00C67D4A" w:rsidP="00952C0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</w:p>
    <w:p w:rsidR="00952C01" w:rsidRPr="00492469" w:rsidRDefault="00952C01" w:rsidP="00952C0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t>Цель и зад</w:t>
      </w:r>
      <w:r w:rsidRPr="00492469">
        <w:rPr>
          <w:rFonts w:ascii="Times New Roman" w:hAnsi="Times New Roman" w:cs="Times New Roman"/>
          <w:b/>
          <w:spacing w:val="-10"/>
          <w:sz w:val="24"/>
          <w:szCs w:val="24"/>
        </w:rPr>
        <w:t>а</w:t>
      </w:r>
      <w:r w:rsidRPr="00492469">
        <w:rPr>
          <w:rFonts w:ascii="Times New Roman" w:hAnsi="Times New Roman" w:cs="Times New Roman"/>
          <w:b/>
          <w:sz w:val="24"/>
          <w:szCs w:val="24"/>
        </w:rPr>
        <w:t>чи программы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</w:rPr>
        <w:t>Цель программы</w:t>
      </w:r>
      <w:r w:rsidRPr="00ED7C5D">
        <w:t> - создание условий для успешного освоения учащимися практической составляющей школьной биологии и основ исследовательской деятельности.     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</w:rPr>
        <w:t>Задачи: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  <w:i/>
          <w:iCs/>
        </w:rPr>
        <w:t>Предметные: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формирование системы научных знаний о системе живой природы и начальных представлений о</w:t>
      </w:r>
      <w:r w:rsidRPr="00ED7C5D">
        <w:br/>
        <w:t>биологических объектах, процессах, явлениях, закономерностях;</w:t>
      </w:r>
      <w:r w:rsidRPr="00ED7C5D">
        <w:br/>
        <w:t>- приобретение опыта использования методов биологической науки для проведения несложных биологических</w:t>
      </w:r>
      <w:r w:rsidRPr="00ED7C5D">
        <w:br/>
        <w:t>экспериментов.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lastRenderedPageBreak/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proofErr w:type="spellStart"/>
      <w:r w:rsidRPr="00ED7C5D">
        <w:rPr>
          <w:rStyle w:val="aa"/>
          <w:i/>
          <w:iCs/>
        </w:rPr>
        <w:t>Метапредметные</w:t>
      </w:r>
      <w:proofErr w:type="spellEnd"/>
      <w:r w:rsidRPr="00ED7C5D">
        <w:rPr>
          <w:rStyle w:val="aa"/>
          <w:i/>
          <w:iCs/>
        </w:rPr>
        <w:t>:</w:t>
      </w:r>
      <w:r w:rsidRPr="00ED7C5D">
        <w:br/>
        <w:t xml:space="preserve">- развитие умений и навыков </w:t>
      </w:r>
      <w:proofErr w:type="spellStart"/>
      <w:r w:rsidRPr="00ED7C5D">
        <w:t>проектно</w:t>
      </w:r>
      <w:proofErr w:type="spellEnd"/>
      <w:r w:rsidRPr="00ED7C5D">
        <w:t xml:space="preserve"> – исследовательской деятельности;</w:t>
      </w:r>
      <w:r w:rsidRPr="00ED7C5D">
        <w:br/>
        <w:t>- подготовка учащихся к участию в олимпиадном движении;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развить любознательность и увлеченность;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развить навыки концентрации внимания, способности быстро включаться в работу;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формирование основ экологической грамотности.                          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 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  <w:i/>
          <w:iCs/>
        </w:rPr>
        <w:t>Личностные: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сформировать ответственное отношение к выполняемой работе;</w:t>
      </w:r>
      <w:r w:rsidRPr="00ED7C5D">
        <w:br/>
        <w:t>- развить качества, позволяющие эффективно работать в коллективе, решать спорные вопросы бесконфликтно, в процессе дискуссии на основе взаимного уважения;</w:t>
      </w:r>
      <w:r w:rsidRPr="00ED7C5D">
        <w:br/>
        <w:t>- развить творческий подход к исследовательской деятельности;</w:t>
      </w:r>
      <w:r w:rsidRPr="00ED7C5D">
        <w:br/>
        <w:t>- сформировать активную, общественную жизненную позицию.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                 </w:t>
      </w:r>
    </w:p>
    <w:p w:rsidR="00952C01" w:rsidRPr="00ED7C5D" w:rsidRDefault="00952C01" w:rsidP="00C67D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ED7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01" w:rsidRPr="00ED7C5D" w:rsidRDefault="00952C01" w:rsidP="00952C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C01" w:rsidRPr="00ED7C5D" w:rsidRDefault="00C67D4A" w:rsidP="00952C0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D7C5D">
        <w:rPr>
          <w:rFonts w:ascii="Times New Roman" w:hAnsi="Times New Roman" w:cs="Times New Roman"/>
          <w:b/>
          <w:sz w:val="24"/>
          <w:szCs w:val="24"/>
        </w:rPr>
        <w:t>2.Результат программы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  <w:rFonts w:eastAsia="Algerian"/>
          <w:i/>
          <w:iCs/>
        </w:rPr>
        <w:t>Личностные результаты: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знания основных принципов и правил отношения к живой природе;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развитие познавательных интересов, направленных на изучение живой природы;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Развитие интеллектуальных умений (доказывать, строить рассуждения, анализировать, сравнивать, делать выводы и другое);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эстетического отношения к живым объектам.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proofErr w:type="spellStart"/>
      <w:r w:rsidRPr="00ED7C5D">
        <w:rPr>
          <w:rStyle w:val="aa"/>
          <w:rFonts w:eastAsia="Algerian"/>
          <w:i/>
          <w:iCs/>
        </w:rPr>
        <w:t>Метапредметные</w:t>
      </w:r>
      <w:proofErr w:type="spellEnd"/>
      <w:r w:rsidRPr="00ED7C5D">
        <w:rPr>
          <w:rStyle w:val="aa"/>
          <w:rFonts w:eastAsia="Algerian"/>
          <w:i/>
          <w:iCs/>
        </w:rPr>
        <w:t xml:space="preserve"> результаты: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 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rPr>
          <w:rStyle w:val="aa"/>
          <w:rFonts w:eastAsia="Algerian"/>
          <w:i/>
          <w:iCs/>
        </w:rPr>
        <w:t>Предметные результаты: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выделение существенных признаков биологических объектов и процессов;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классификация — определение принадлежности биологических объектов к определенной систематической группе;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объяснение роли биологии в практической деятельности людей;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сравнение биологических объектов и процессов, умение делать выводы и умозаключения на основе сравнения;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умение работать с определителями, лабораторным оборудованием;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овладение методами биологической науки: наблюдение и описание биологических объектов и процессов;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постановка биологических экспериментов и объяснение их результатов;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знание основных правил поведения в природе;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анализ и оценка последствий деятельности человека в природе;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знание и соблюдение правил работы в кабинете биологии;</w:t>
      </w:r>
    </w:p>
    <w:p w:rsidR="00C67D4A" w:rsidRPr="00ED7C5D" w:rsidRDefault="00C67D4A" w:rsidP="00C67D4A">
      <w:pPr>
        <w:pStyle w:val="a9"/>
        <w:shd w:val="clear" w:color="auto" w:fill="FFFFFF"/>
        <w:spacing w:before="0" w:beforeAutospacing="0" w:after="0" w:afterAutospacing="0"/>
      </w:pPr>
      <w:r w:rsidRPr="00ED7C5D">
        <w:t>- соблюдение правил работы с биологическими приборами и инструментами;</w:t>
      </w:r>
    </w:p>
    <w:p w:rsidR="00ED1AC9" w:rsidRDefault="00C67D4A" w:rsidP="00C6741B">
      <w:pPr>
        <w:pStyle w:val="a9"/>
        <w:shd w:val="clear" w:color="auto" w:fill="FFFFFF"/>
        <w:spacing w:before="0" w:beforeAutospacing="0" w:after="0" w:afterAutospacing="0"/>
      </w:pPr>
      <w:r w:rsidRPr="00ED7C5D">
        <w:t>- овладение умением оценивать с эстетической точки зрения объекты живой природы.</w:t>
      </w:r>
    </w:p>
    <w:p w:rsidR="00C6741B" w:rsidRDefault="00C6741B" w:rsidP="00C6741B">
      <w:pPr>
        <w:pStyle w:val="a9"/>
        <w:shd w:val="clear" w:color="auto" w:fill="FFFFFF"/>
        <w:spacing w:before="0" w:beforeAutospacing="0" w:after="0" w:afterAutospacing="0"/>
      </w:pPr>
    </w:p>
    <w:p w:rsidR="00C6741B" w:rsidRPr="00ED7C5D" w:rsidRDefault="00C6741B" w:rsidP="00C6741B">
      <w:pPr>
        <w:pStyle w:val="a9"/>
        <w:shd w:val="clear" w:color="auto" w:fill="FFFFFF"/>
        <w:spacing w:before="0" w:beforeAutospacing="0" w:after="0" w:afterAutospacing="0"/>
      </w:pPr>
    </w:p>
    <w:p w:rsidR="00952C01" w:rsidRDefault="00F2408D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6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С</w:t>
      </w:r>
      <w:r w:rsidR="00952C01" w:rsidRPr="00492469">
        <w:rPr>
          <w:rFonts w:ascii="Times New Roman" w:hAnsi="Times New Roman" w:cs="Times New Roman"/>
          <w:b/>
          <w:spacing w:val="-7"/>
          <w:sz w:val="24"/>
          <w:szCs w:val="24"/>
        </w:rPr>
        <w:t>о</w:t>
      </w:r>
      <w:r w:rsidR="00952C01" w:rsidRPr="00492469">
        <w:rPr>
          <w:rFonts w:ascii="Times New Roman" w:hAnsi="Times New Roman" w:cs="Times New Roman"/>
          <w:b/>
          <w:sz w:val="24"/>
          <w:szCs w:val="24"/>
        </w:rPr>
        <w:t>держание программы</w:t>
      </w:r>
    </w:p>
    <w:p w:rsidR="00ED1AC9" w:rsidRDefault="00ED1AC9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AC9" w:rsidRDefault="005B2A05" w:rsidP="00C6741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1AC9">
        <w:rPr>
          <w:b/>
        </w:rPr>
        <w:t>Введение.</w:t>
      </w:r>
      <w:r w:rsidRPr="005B2A05">
        <w:t xml:space="preserve"> Вводный инструктаж по ТБ при прове</w:t>
      </w:r>
      <w:r w:rsidR="00DC3AB6">
        <w:t>дении лабораторных работ</w:t>
      </w:r>
      <w:r w:rsidRPr="005B2A05">
        <w:t>. </w:t>
      </w:r>
    </w:p>
    <w:p w:rsidR="00ED1AC9" w:rsidRDefault="00ED1AC9" w:rsidP="00C6741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1AC9">
        <w:rPr>
          <w:b/>
        </w:rPr>
        <w:t>Лабор</w:t>
      </w:r>
      <w:r w:rsidRPr="00ED1AC9">
        <w:rPr>
          <w:b/>
          <w:spacing w:val="-6"/>
        </w:rPr>
        <w:t>а</w:t>
      </w:r>
      <w:r w:rsidRPr="00ED1AC9">
        <w:rPr>
          <w:b/>
          <w:spacing w:val="-2"/>
        </w:rPr>
        <w:t>т</w:t>
      </w:r>
      <w:r w:rsidRPr="00ED1AC9">
        <w:rPr>
          <w:b/>
        </w:rPr>
        <w:t>ория Левенгу</w:t>
      </w:r>
      <w:r w:rsidRPr="00ED1AC9">
        <w:rPr>
          <w:b/>
          <w:spacing w:val="-4"/>
        </w:rPr>
        <w:t>к</w:t>
      </w:r>
      <w:r w:rsidRPr="00ED1AC9">
        <w:rPr>
          <w:b/>
        </w:rPr>
        <w:t>а</w:t>
      </w:r>
      <w:r>
        <w:rPr>
          <w:b/>
        </w:rPr>
        <w:t>.</w:t>
      </w:r>
      <w:r w:rsidRPr="005B2A05">
        <w:t xml:space="preserve"> </w:t>
      </w:r>
      <w:r w:rsidR="005B2A05" w:rsidRPr="005B2A05">
        <w:t>Приборы для научных исследований, л</w:t>
      </w:r>
      <w:r w:rsidR="00DC3AB6">
        <w:t>абораторное оборудование</w:t>
      </w:r>
      <w:r w:rsidR="005B2A05" w:rsidRPr="005B2A05">
        <w:t>. Знакомство с</w:t>
      </w:r>
      <w:r w:rsidR="00DC3AB6">
        <w:t xml:space="preserve"> устройством микроскопа</w:t>
      </w:r>
      <w:r w:rsidR="005B2A05" w:rsidRPr="005B2A05">
        <w:t>. Техника биологического рисунка и приго</w:t>
      </w:r>
      <w:r w:rsidR="00DC3AB6">
        <w:t>товление микропрепаратов</w:t>
      </w:r>
      <w:r w:rsidR="005B2A05" w:rsidRPr="005B2A05">
        <w:t>. Мини-</w:t>
      </w:r>
      <w:r w:rsidR="00DC3AB6">
        <w:t>исследование «Микромир»</w:t>
      </w:r>
      <w:r w:rsidR="005B2A05" w:rsidRPr="005B2A05">
        <w:t>. </w:t>
      </w:r>
    </w:p>
    <w:p w:rsidR="00ED1AC9" w:rsidRDefault="00ED1AC9" w:rsidP="00C6741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1AC9">
        <w:rPr>
          <w:b/>
        </w:rPr>
        <w:t>Пра</w:t>
      </w:r>
      <w:r w:rsidRPr="00ED1AC9">
        <w:rPr>
          <w:b/>
          <w:spacing w:val="-2"/>
        </w:rPr>
        <w:t>к</w:t>
      </w:r>
      <w:r w:rsidRPr="00ED1AC9">
        <w:rPr>
          <w:b/>
        </w:rPr>
        <w:t>тичес</w:t>
      </w:r>
      <w:r w:rsidRPr="00ED1AC9">
        <w:rPr>
          <w:b/>
          <w:spacing w:val="-4"/>
        </w:rPr>
        <w:t>к</w:t>
      </w:r>
      <w:r w:rsidRPr="00ED1AC9">
        <w:rPr>
          <w:b/>
        </w:rPr>
        <w:t>ая б</w:t>
      </w:r>
      <w:r w:rsidRPr="00ED1AC9">
        <w:rPr>
          <w:b/>
          <w:spacing w:val="-4"/>
        </w:rPr>
        <w:t>о</w:t>
      </w:r>
      <w:r w:rsidRPr="00ED1AC9">
        <w:rPr>
          <w:b/>
        </w:rPr>
        <w:t>тани</w:t>
      </w:r>
      <w:r w:rsidRPr="00ED1AC9">
        <w:rPr>
          <w:b/>
          <w:spacing w:val="-4"/>
        </w:rPr>
        <w:t>к</w:t>
      </w:r>
      <w:r w:rsidRPr="00ED1AC9">
        <w:rPr>
          <w:b/>
        </w:rPr>
        <w:t>а</w:t>
      </w:r>
      <w:r>
        <w:rPr>
          <w:b/>
        </w:rPr>
        <w:t>.</w:t>
      </w:r>
      <w:r w:rsidRPr="00492469">
        <w:t xml:space="preserve">   </w:t>
      </w:r>
      <w:r w:rsidR="005B2A05" w:rsidRPr="005B2A05">
        <w:t>Фенологические наблюдения «О</w:t>
      </w:r>
      <w:r w:rsidR="00DC3AB6">
        <w:t>сень в жизни растений»</w:t>
      </w:r>
      <w:r w:rsidR="005B2A05" w:rsidRPr="005B2A05">
        <w:t>. Техника сбора, высушивания</w:t>
      </w:r>
      <w:r w:rsidR="00DC3AB6">
        <w:t xml:space="preserve"> и монтировки гербария</w:t>
      </w:r>
      <w:r w:rsidR="005B2A05" w:rsidRPr="005B2A05">
        <w:t>. Техника сбора, вы</w:t>
      </w:r>
      <w:r w:rsidR="00DC3AB6">
        <w:t xml:space="preserve">сушивания и </w:t>
      </w:r>
      <w:r w:rsidR="001B6C84">
        <w:t>монтировки.</w:t>
      </w:r>
      <w:r w:rsidR="005B2A05" w:rsidRPr="005B2A05">
        <w:t> Техника сбора, высушивания и монтировки г</w:t>
      </w:r>
      <w:r w:rsidR="00DC3AB6">
        <w:t>ербария</w:t>
      </w:r>
      <w:r w:rsidR="005B2A05" w:rsidRPr="005B2A05">
        <w:t>. Опреде</w:t>
      </w:r>
      <w:r w:rsidR="00DC3AB6">
        <w:t xml:space="preserve">ляем и </w:t>
      </w:r>
      <w:r w:rsidR="001B6C84">
        <w:t>классифицируем.</w:t>
      </w:r>
      <w:r w:rsidR="005B2A05" w:rsidRPr="005B2A05">
        <w:t> Морфологиче</w:t>
      </w:r>
      <w:r w:rsidR="00DC3AB6">
        <w:t>ское описание растений</w:t>
      </w:r>
      <w:r w:rsidR="005B2A05" w:rsidRPr="005B2A05">
        <w:t>. Определение растений в б</w:t>
      </w:r>
      <w:r w:rsidR="00DC3AB6">
        <w:t>езлиственном состоянии</w:t>
      </w:r>
      <w:r w:rsidR="005B2A05" w:rsidRPr="005B2A05">
        <w:t>. Создание каталога</w:t>
      </w:r>
      <w:r w:rsidR="00DC3AB6">
        <w:t xml:space="preserve"> «Видовое разнообразие</w:t>
      </w:r>
      <w:r w:rsidR="005B2A05" w:rsidRPr="005B2A05">
        <w:t>. Создание каталога «Видовое разнообразие растений п</w:t>
      </w:r>
      <w:r w:rsidR="001B6C84">
        <w:t>ришкольной территории»</w:t>
      </w:r>
      <w:r w:rsidR="00DC3AB6">
        <w:t>. Редкие растения Алтайского края</w:t>
      </w:r>
      <w:r w:rsidR="005B2A05" w:rsidRPr="005B2A05">
        <w:t>.</w:t>
      </w:r>
      <w:r w:rsidR="001B6C84">
        <w:t> </w:t>
      </w:r>
    </w:p>
    <w:p w:rsidR="00ED1AC9" w:rsidRDefault="00ED1AC9" w:rsidP="00C6741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1AC9">
        <w:rPr>
          <w:b/>
        </w:rPr>
        <w:t>Пра</w:t>
      </w:r>
      <w:r w:rsidRPr="00ED1AC9">
        <w:rPr>
          <w:b/>
          <w:spacing w:val="-2"/>
        </w:rPr>
        <w:t>к</w:t>
      </w:r>
      <w:r w:rsidRPr="00ED1AC9">
        <w:rPr>
          <w:b/>
        </w:rPr>
        <w:t>тичес</w:t>
      </w:r>
      <w:r w:rsidRPr="00ED1AC9">
        <w:rPr>
          <w:b/>
          <w:spacing w:val="-4"/>
        </w:rPr>
        <w:t>к</w:t>
      </w:r>
      <w:r w:rsidRPr="00ED1AC9">
        <w:rPr>
          <w:b/>
        </w:rPr>
        <w:t>ая зо</w:t>
      </w:r>
      <w:r w:rsidRPr="00ED1AC9">
        <w:rPr>
          <w:b/>
          <w:spacing w:val="-4"/>
        </w:rPr>
        <w:t>о</w:t>
      </w:r>
      <w:r w:rsidRPr="00ED1AC9">
        <w:rPr>
          <w:b/>
        </w:rPr>
        <w:t>логия</w:t>
      </w:r>
      <w:r>
        <w:rPr>
          <w:b/>
        </w:rPr>
        <w:t>.</w:t>
      </w:r>
      <w:r>
        <w:t xml:space="preserve"> </w:t>
      </w:r>
      <w:r w:rsidR="001B6C84">
        <w:t>Система животного мира</w:t>
      </w:r>
      <w:r w:rsidR="005B2A05" w:rsidRPr="005B2A05">
        <w:t>. Опре</w:t>
      </w:r>
      <w:r w:rsidR="001B6C84">
        <w:t>деляем и классифицируем</w:t>
      </w:r>
      <w:r w:rsidR="005B2A05" w:rsidRPr="005B2A05">
        <w:t>. Определяем животных по следам и контуру. Определение экологической группы жи</w:t>
      </w:r>
      <w:r w:rsidR="001B6C84">
        <w:t>вотных по внешнему виду</w:t>
      </w:r>
      <w:r w:rsidR="005B2A05" w:rsidRPr="005B2A05">
        <w:t>. Практическая орнитология. Мини- исследова</w:t>
      </w:r>
      <w:r w:rsidR="001B6C84">
        <w:t>ние «Птицы на кормушке»</w:t>
      </w:r>
      <w:r w:rsidR="005B2A05" w:rsidRPr="005B2A05">
        <w:t>. Проект «</w:t>
      </w:r>
      <w:r w:rsidR="00DC3AB6">
        <w:t>Красная книга Ал</w:t>
      </w:r>
      <w:r w:rsidR="001B6C84">
        <w:t>т</w:t>
      </w:r>
      <w:r w:rsidR="00DC3AB6">
        <w:t>айского края</w:t>
      </w:r>
      <w:r w:rsidR="001B6C84">
        <w:t>»</w:t>
      </w:r>
      <w:r w:rsidR="005B2A05" w:rsidRPr="005B2A05">
        <w:t>. Фенологические наблюдения «Зима в жиз</w:t>
      </w:r>
      <w:r w:rsidR="001B6C84">
        <w:t>ни растений и животных»</w:t>
      </w:r>
      <w:r w:rsidR="005B2A05" w:rsidRPr="005B2A05">
        <w:t>. Как выбрать тему для исследования. Постановка целей и зада</w:t>
      </w:r>
      <w:r w:rsidR="001B6C84">
        <w:t>ч. Источники информации.</w:t>
      </w:r>
      <w:r w:rsidR="005B2A05" w:rsidRPr="005B2A05">
        <w:t xml:space="preserve"> Как оформить </w:t>
      </w:r>
      <w:r w:rsidR="001B6C84">
        <w:t>результаты исследования. </w:t>
      </w:r>
    </w:p>
    <w:p w:rsidR="005B2A05" w:rsidRPr="005B2A05" w:rsidRDefault="00ED1AC9" w:rsidP="00C6741B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ED1AC9">
        <w:rPr>
          <w:b/>
        </w:rPr>
        <w:t>Биопра</w:t>
      </w:r>
      <w:r w:rsidRPr="00ED1AC9">
        <w:rPr>
          <w:b/>
          <w:spacing w:val="-2"/>
        </w:rPr>
        <w:t>к</w:t>
      </w:r>
      <w:r w:rsidRPr="00ED1AC9">
        <w:rPr>
          <w:b/>
        </w:rPr>
        <w:t>ти</w:t>
      </w:r>
      <w:r w:rsidRPr="00ED1AC9">
        <w:rPr>
          <w:b/>
          <w:spacing w:val="-2"/>
        </w:rPr>
        <w:t>к</w:t>
      </w:r>
      <w:r w:rsidRPr="00ED1AC9">
        <w:rPr>
          <w:b/>
          <w:spacing w:val="-4"/>
        </w:rPr>
        <w:t>у</w:t>
      </w:r>
      <w:r w:rsidRPr="00ED1AC9">
        <w:rPr>
          <w:b/>
        </w:rPr>
        <w:t>м</w:t>
      </w:r>
      <w:proofErr w:type="spellEnd"/>
      <w:r>
        <w:rPr>
          <w:b/>
        </w:rPr>
        <w:t>.</w:t>
      </w:r>
      <w:r>
        <w:t xml:space="preserve"> </w:t>
      </w:r>
      <w:r w:rsidR="001B6C84">
        <w:t>Физиология растений</w:t>
      </w:r>
      <w:r w:rsidR="005B2A05" w:rsidRPr="005B2A05">
        <w:t>. </w:t>
      </w:r>
      <w:r w:rsidR="001B6C84">
        <w:t>Экологический практикум</w:t>
      </w:r>
      <w:r w:rsidR="005B2A05" w:rsidRPr="005B2A05">
        <w:t>. Экологический практикум. Подготовк</w:t>
      </w:r>
      <w:r w:rsidR="001B6C84">
        <w:t>а к отчетной конференции. Отчетная конференция.</w:t>
      </w:r>
    </w:p>
    <w:p w:rsidR="005B2A05" w:rsidRDefault="005B2A05" w:rsidP="00C6741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AB6" w:rsidRPr="005B2A05" w:rsidRDefault="00DC3AB6" w:rsidP="00952C0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B71" w:rsidRPr="00492469" w:rsidRDefault="005D4AF4" w:rsidP="005D4A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51B71" w:rsidRPr="00492469">
        <w:rPr>
          <w:rFonts w:ascii="Times New Roman" w:hAnsi="Times New Roman" w:cs="Times New Roman"/>
          <w:b/>
          <w:spacing w:val="-9"/>
          <w:sz w:val="24"/>
          <w:szCs w:val="24"/>
        </w:rPr>
        <w:t>Т</w:t>
      </w:r>
      <w:r w:rsidR="00251B71" w:rsidRPr="00492469">
        <w:rPr>
          <w:rFonts w:ascii="Times New Roman" w:hAnsi="Times New Roman" w:cs="Times New Roman"/>
          <w:b/>
          <w:sz w:val="24"/>
          <w:szCs w:val="24"/>
        </w:rPr>
        <w:t>ем</w:t>
      </w:r>
      <w:r w:rsidR="00251B71" w:rsidRPr="00492469">
        <w:rPr>
          <w:rFonts w:ascii="Times New Roman" w:hAnsi="Times New Roman" w:cs="Times New Roman"/>
          <w:b/>
          <w:spacing w:val="-5"/>
          <w:sz w:val="24"/>
          <w:szCs w:val="24"/>
        </w:rPr>
        <w:t>а</w:t>
      </w:r>
      <w:r w:rsidR="00251B71" w:rsidRPr="00492469">
        <w:rPr>
          <w:rFonts w:ascii="Times New Roman" w:hAnsi="Times New Roman" w:cs="Times New Roman"/>
          <w:b/>
          <w:sz w:val="24"/>
          <w:szCs w:val="24"/>
        </w:rPr>
        <w:t>тический план</w:t>
      </w:r>
    </w:p>
    <w:p w:rsidR="00251B71" w:rsidRPr="00492469" w:rsidRDefault="00251B71" w:rsidP="00251B71">
      <w:pPr>
        <w:pStyle w:val="a7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pPr w:vertAnchor="text" w:horzAnchor="page" w:tblpX="735" w:tblpY="-270"/>
        <w:tblOverlap w:val="never"/>
        <w:tblW w:w="10495" w:type="dxa"/>
        <w:tblLayout w:type="fixed"/>
        <w:tblLook w:val="04A0" w:firstRow="1" w:lastRow="0" w:firstColumn="1" w:lastColumn="0" w:noHBand="0" w:noVBand="1"/>
      </w:tblPr>
      <w:tblGrid>
        <w:gridCol w:w="714"/>
        <w:gridCol w:w="7088"/>
        <w:gridCol w:w="2693"/>
      </w:tblGrid>
      <w:tr w:rsidR="005D4AF4" w:rsidRPr="00492469" w:rsidTr="00513361">
        <w:trPr>
          <w:trHeight w:val="272"/>
        </w:trPr>
        <w:tc>
          <w:tcPr>
            <w:tcW w:w="714" w:type="dxa"/>
          </w:tcPr>
          <w:p w:rsidR="005D4AF4" w:rsidRPr="005D4AF4" w:rsidRDefault="005D4AF4" w:rsidP="005D4AF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:rsidR="005D4AF4" w:rsidRPr="005D4AF4" w:rsidRDefault="005D4AF4" w:rsidP="005D4AF4">
            <w:pPr>
              <w:pStyle w:val="a7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5D4A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</w:t>
            </w:r>
            <w:r w:rsidRPr="005D4AF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</w:t>
            </w:r>
            <w:r w:rsidRPr="005D4AF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693" w:type="dxa"/>
          </w:tcPr>
          <w:p w:rsidR="005D4AF4" w:rsidRPr="005D4AF4" w:rsidRDefault="005D4AF4" w:rsidP="005D4AF4">
            <w:pPr>
              <w:pStyle w:val="a7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5D4AF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</w:t>
            </w:r>
            <w:r w:rsidRPr="005D4AF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5D4AF4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час</w:t>
            </w:r>
            <w:r w:rsidRPr="005D4AF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</w:t>
            </w:r>
            <w:r w:rsidRPr="005D4A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D4AF4" w:rsidRPr="00492469" w:rsidTr="00513361">
        <w:trPr>
          <w:trHeight w:val="274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дение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5D4AF4" w:rsidRPr="00492469" w:rsidRDefault="005D4AF4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AF4" w:rsidRPr="00492469" w:rsidTr="00513361">
        <w:trPr>
          <w:trHeight w:val="272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ория Левенгу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                                             </w:t>
            </w:r>
          </w:p>
        </w:tc>
        <w:tc>
          <w:tcPr>
            <w:tcW w:w="2693" w:type="dxa"/>
          </w:tcPr>
          <w:p w:rsidR="005D4AF4" w:rsidRPr="00492469" w:rsidRDefault="00A96F92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AF4" w:rsidRPr="00492469" w:rsidTr="00513361">
        <w:trPr>
          <w:trHeight w:val="273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ая б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тани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                                             </w:t>
            </w:r>
          </w:p>
        </w:tc>
        <w:tc>
          <w:tcPr>
            <w:tcW w:w="2693" w:type="dxa"/>
          </w:tcPr>
          <w:p w:rsidR="005D4AF4" w:rsidRPr="00492469" w:rsidRDefault="00A96F92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4AF4" w:rsidRPr="00492469" w:rsidTr="00513361">
        <w:trPr>
          <w:trHeight w:val="272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ая зо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логия                                                                              </w:t>
            </w:r>
          </w:p>
        </w:tc>
        <w:tc>
          <w:tcPr>
            <w:tcW w:w="2693" w:type="dxa"/>
          </w:tcPr>
          <w:p w:rsidR="005D4AF4" w:rsidRPr="00492469" w:rsidRDefault="00A96F92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4AF4" w:rsidRPr="00492469" w:rsidTr="00513361">
        <w:trPr>
          <w:trHeight w:val="273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proofErr w:type="spellStart"/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Биопра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693" w:type="dxa"/>
          </w:tcPr>
          <w:p w:rsidR="005D4AF4" w:rsidRPr="00492469" w:rsidRDefault="00A96F92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4AF4" w:rsidRPr="00492469" w:rsidTr="00513361">
        <w:trPr>
          <w:trHeight w:val="283"/>
        </w:trPr>
        <w:tc>
          <w:tcPr>
            <w:tcW w:w="714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D4AF4" w:rsidRPr="00492469" w:rsidRDefault="005D4AF4" w:rsidP="00380897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о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5D4AF4" w:rsidRPr="00492469" w:rsidRDefault="00A96F92" w:rsidP="005D4AF4">
            <w:pPr>
              <w:pStyle w:val="a7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0F7" w:rsidRPr="00492469" w:rsidRDefault="005D4AF4" w:rsidP="009810F7">
      <w:pPr>
        <w:spacing w:after="10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2408D" w:rsidRPr="004924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810F7" w:rsidRPr="004924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B71" w:rsidRPr="00492469" w:rsidRDefault="00251B71" w:rsidP="00251B7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"/>
        <w:gridCol w:w="7812"/>
        <w:gridCol w:w="1648"/>
      </w:tblGrid>
      <w:tr w:rsidR="00B944B5" w:rsidRPr="00492469" w:rsidTr="0012043C">
        <w:tc>
          <w:tcPr>
            <w:tcW w:w="772" w:type="dxa"/>
          </w:tcPr>
          <w:p w:rsidR="00B944B5" w:rsidRPr="00513361" w:rsidRDefault="00B944B5" w:rsidP="005133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042" w:type="dxa"/>
          </w:tcPr>
          <w:p w:rsidR="00B944B5" w:rsidRPr="00513361" w:rsidRDefault="00B944B5" w:rsidP="005133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</w:t>
            </w:r>
            <w:r w:rsidR="00513361"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разделов и</w:t>
            </w:r>
            <w:r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 уроков</w:t>
            </w:r>
          </w:p>
        </w:tc>
        <w:tc>
          <w:tcPr>
            <w:tcW w:w="1686" w:type="dxa"/>
          </w:tcPr>
          <w:p w:rsidR="00B944B5" w:rsidRPr="00513361" w:rsidRDefault="00B944B5" w:rsidP="005133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B944B5" w:rsidRPr="00513361" w:rsidRDefault="00B944B5" w:rsidP="00513361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33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дный инст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таж по ТБ при </w:t>
            </w:r>
            <w:r w:rsidR="00513361" w:rsidRPr="0049246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513361" w:rsidRPr="00492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513361" w:rsidRPr="00492469">
              <w:rPr>
                <w:rFonts w:ascii="Times New Roman" w:hAnsi="Times New Roman" w:cs="Times New Roman"/>
                <w:sz w:val="24"/>
                <w:szCs w:val="24"/>
              </w:rPr>
              <w:t>дении Лабораторных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61" w:rsidRPr="0049246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513361"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513361" w:rsidRPr="004924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</w:t>
            </w:r>
            <w:r w:rsidR="00513361"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10500" w:type="dxa"/>
            <w:gridSpan w:val="3"/>
          </w:tcPr>
          <w:p w:rsidR="00B944B5" w:rsidRPr="00492469" w:rsidRDefault="00ED1AC9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Левенгука (10 </w:t>
            </w:r>
            <w:r w:rsidR="00B944B5"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исследований, лабораторное оборудование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FC3186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FC3186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12043C">
        <w:tc>
          <w:tcPr>
            <w:tcW w:w="772" w:type="dxa"/>
          </w:tcPr>
          <w:p w:rsidR="00A96F92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A96F92" w:rsidRDefault="00A96F92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1686" w:type="dxa"/>
          </w:tcPr>
          <w:p w:rsidR="00A96F92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12043C">
        <w:tc>
          <w:tcPr>
            <w:tcW w:w="772" w:type="dxa"/>
          </w:tcPr>
          <w:p w:rsidR="00A96F92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A96F92" w:rsidRDefault="00A96F92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рисунка. Приготовление микропрепаратов</w:t>
            </w:r>
          </w:p>
        </w:tc>
        <w:tc>
          <w:tcPr>
            <w:tcW w:w="1686" w:type="dxa"/>
          </w:tcPr>
          <w:p w:rsidR="00A96F92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«Микр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мир»                        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FC3186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«Микр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мир»                        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10500" w:type="dxa"/>
            <w:gridSpan w:val="3"/>
          </w:tcPr>
          <w:p w:rsidR="00B944B5" w:rsidRPr="00492469" w:rsidRDefault="00B944B5" w:rsidP="00B9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492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тичес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ая б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>тани</w:t>
            </w:r>
            <w:r w:rsidRPr="00492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="00ED1AC9">
              <w:rPr>
                <w:rFonts w:ascii="Times New Roman" w:hAnsi="Times New Roman" w:cs="Times New Roman"/>
                <w:b/>
                <w:sz w:val="24"/>
                <w:szCs w:val="24"/>
              </w:rPr>
              <w:t>а (19</w:t>
            </w:r>
            <w:r w:rsidRPr="0049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B944B5" w:rsidRPr="00492469" w:rsidRDefault="00513361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B5" w:rsidRPr="00492469"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  <w:r w:rsidR="00B944B5"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B944B5" w:rsidRPr="00492469">
              <w:rPr>
                <w:rFonts w:ascii="Times New Roman" w:hAnsi="Times New Roman" w:cs="Times New Roman"/>
                <w:sz w:val="24"/>
                <w:szCs w:val="24"/>
              </w:rPr>
              <w:t>логические на</w:t>
            </w:r>
            <w:r w:rsidR="00B944B5"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="00B944B5" w:rsidRPr="004924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44B5" w:rsidRPr="004924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="00B944B5"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дения «Осень в жизни растений»  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  <w:r w:rsidRPr="00492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логические на</w:t>
            </w:r>
            <w:r w:rsidRPr="004924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246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 xml:space="preserve">дения «Осень в жизни растений»  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2" w:type="dxa"/>
          </w:tcPr>
          <w:p w:rsidR="00B944B5" w:rsidRPr="00492469" w:rsidRDefault="00513361" w:rsidP="0012043C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43C" w:rsidRPr="005B2A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сбора, высушивания и монтировки гербария 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2" w:type="dxa"/>
          </w:tcPr>
          <w:p w:rsidR="00B944B5" w:rsidRPr="00492469" w:rsidRDefault="0012043C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2" w:type="dxa"/>
          </w:tcPr>
          <w:p w:rsidR="00B944B5" w:rsidRPr="00492469" w:rsidRDefault="0072164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Определяем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классифицируем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2" w:type="dxa"/>
          </w:tcPr>
          <w:p w:rsidR="00B944B5" w:rsidRPr="00492469" w:rsidRDefault="0072164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Определяем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классифицируем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2" w:type="dxa"/>
          </w:tcPr>
          <w:p w:rsidR="00B944B5" w:rsidRPr="00492469" w:rsidRDefault="00B944B5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Определяем и</w:t>
            </w:r>
            <w:r w:rsidR="0012043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классифицируем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Определяем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классифицируем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2" w:type="dxa"/>
          </w:tcPr>
          <w:p w:rsidR="00B944B5" w:rsidRPr="00492469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05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</w:rPr>
              <w:t>Редкие растения Алтайского края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</w:rPr>
              <w:t>Редкие растения Алтайского края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7271CF">
        <w:tc>
          <w:tcPr>
            <w:tcW w:w="10500" w:type="dxa"/>
            <w:gridSpan w:val="3"/>
          </w:tcPr>
          <w:p w:rsidR="00A96F92" w:rsidRPr="00A96F92" w:rsidRDefault="00A96F92" w:rsidP="00A9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A96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тичес</w:t>
            </w:r>
            <w:r w:rsidRPr="00A96F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ая зо</w:t>
            </w:r>
            <w:r w:rsidRPr="00A96F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Система животного мира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Определяем животных по следам и контуру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Определяем животных по следам и контуру 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Определение экологической группы животных по внешнему виду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Определение экологической группы животных по внешнему виду 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Мини- исследование «Птицы на кормушке»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Мини- исследование «Птицы на кормушке» 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015484">
              <w:rPr>
                <w:rFonts w:ascii="Times New Roman" w:hAnsi="Times New Roman" w:cs="Times New Roman"/>
              </w:rPr>
              <w:t>Красная книга Алтайского края</w:t>
            </w: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015484">
              <w:rPr>
                <w:rFonts w:ascii="Times New Roman" w:hAnsi="Times New Roman" w:cs="Times New Roman"/>
              </w:rPr>
              <w:t>Красная книга Алтайского края</w:t>
            </w: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015484">
              <w:rPr>
                <w:rFonts w:ascii="Times New Roman" w:hAnsi="Times New Roman" w:cs="Times New Roman"/>
              </w:rPr>
              <w:t>Красная книга Алтайского края</w:t>
            </w: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 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 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4B5" w:rsidRPr="00492469" w:rsidTr="0012043C">
        <w:tc>
          <w:tcPr>
            <w:tcW w:w="772" w:type="dxa"/>
          </w:tcPr>
          <w:p w:rsidR="00B944B5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2" w:type="dxa"/>
          </w:tcPr>
          <w:p w:rsidR="00B944B5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 Постановка целей и задач. Источники информации</w:t>
            </w:r>
          </w:p>
        </w:tc>
        <w:tc>
          <w:tcPr>
            <w:tcW w:w="1686" w:type="dxa"/>
          </w:tcPr>
          <w:p w:rsidR="00B944B5" w:rsidRPr="00492469" w:rsidRDefault="00B944B5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 Постановка целей и задач. Источники информации</w:t>
            </w:r>
          </w:p>
        </w:tc>
        <w:tc>
          <w:tcPr>
            <w:tcW w:w="1686" w:type="dxa"/>
          </w:tcPr>
          <w:p w:rsidR="00FC3186" w:rsidRPr="00492469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84" w:rsidRPr="00492469" w:rsidTr="0012043C">
        <w:tc>
          <w:tcPr>
            <w:tcW w:w="772" w:type="dxa"/>
          </w:tcPr>
          <w:p w:rsidR="00015484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2" w:type="dxa"/>
          </w:tcPr>
          <w:p w:rsidR="00015484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 </w:t>
            </w:r>
          </w:p>
        </w:tc>
        <w:tc>
          <w:tcPr>
            <w:tcW w:w="1686" w:type="dxa"/>
          </w:tcPr>
          <w:p w:rsidR="00015484" w:rsidRPr="00492469" w:rsidRDefault="00015484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Как оформить результаты исследования </w:t>
            </w:r>
          </w:p>
        </w:tc>
        <w:tc>
          <w:tcPr>
            <w:tcW w:w="1686" w:type="dxa"/>
          </w:tcPr>
          <w:p w:rsidR="00FC3186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95518C">
        <w:tc>
          <w:tcPr>
            <w:tcW w:w="10500" w:type="dxa"/>
            <w:gridSpan w:val="3"/>
          </w:tcPr>
          <w:p w:rsidR="00A96F92" w:rsidRPr="00A96F92" w:rsidRDefault="00A96F92" w:rsidP="00A9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Биопра</w:t>
            </w:r>
            <w:r w:rsidRPr="00A96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A96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A96F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A96F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="00ED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015484" w:rsidRPr="00492469" w:rsidTr="0012043C">
        <w:tc>
          <w:tcPr>
            <w:tcW w:w="772" w:type="dxa"/>
          </w:tcPr>
          <w:p w:rsidR="00015484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2" w:type="dxa"/>
          </w:tcPr>
          <w:p w:rsidR="00015484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Физиология растений </w:t>
            </w:r>
          </w:p>
        </w:tc>
        <w:tc>
          <w:tcPr>
            <w:tcW w:w="1686" w:type="dxa"/>
          </w:tcPr>
          <w:p w:rsidR="00015484" w:rsidRPr="00492469" w:rsidRDefault="00015484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Лабораторный практикум «Дыхание растений»</w:t>
            </w:r>
          </w:p>
        </w:tc>
        <w:tc>
          <w:tcPr>
            <w:tcW w:w="1686" w:type="dxa"/>
          </w:tcPr>
          <w:p w:rsidR="00FC3186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растений. Лабораторный практикум «Корневое давление»</w:t>
            </w:r>
          </w:p>
        </w:tc>
        <w:tc>
          <w:tcPr>
            <w:tcW w:w="1686" w:type="dxa"/>
          </w:tcPr>
          <w:p w:rsidR="00FC3186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растений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 «Передвижение веществ у растений»</w:t>
            </w:r>
          </w:p>
        </w:tc>
        <w:tc>
          <w:tcPr>
            <w:tcW w:w="1686" w:type="dxa"/>
          </w:tcPr>
          <w:p w:rsidR="00FC3186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186" w:rsidRPr="00492469" w:rsidTr="0012043C">
        <w:tc>
          <w:tcPr>
            <w:tcW w:w="772" w:type="dxa"/>
          </w:tcPr>
          <w:p w:rsidR="00FC3186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2" w:type="dxa"/>
          </w:tcPr>
          <w:p w:rsidR="00FC3186" w:rsidRPr="00015484" w:rsidRDefault="00FC3186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растений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 «</w:t>
            </w:r>
            <w:r w:rsidR="00A96F92">
              <w:rPr>
                <w:rFonts w:ascii="Times New Roman" w:hAnsi="Times New Roman" w:cs="Times New Roman"/>
                <w:sz w:val="24"/>
                <w:szCs w:val="24"/>
              </w:rPr>
              <w:t>Определение органических веществ у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FC3186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84" w:rsidRPr="00492469" w:rsidTr="0012043C">
        <w:tc>
          <w:tcPr>
            <w:tcW w:w="772" w:type="dxa"/>
          </w:tcPr>
          <w:p w:rsidR="00015484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2" w:type="dxa"/>
          </w:tcPr>
          <w:p w:rsidR="00015484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015484" w:rsidRPr="00492469" w:rsidRDefault="00015484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12043C">
        <w:tc>
          <w:tcPr>
            <w:tcW w:w="772" w:type="dxa"/>
          </w:tcPr>
          <w:p w:rsidR="00A96F92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2" w:type="dxa"/>
          </w:tcPr>
          <w:p w:rsidR="00A96F92" w:rsidRPr="00015484" w:rsidRDefault="00A96F92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A96F92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12043C">
        <w:tc>
          <w:tcPr>
            <w:tcW w:w="772" w:type="dxa"/>
          </w:tcPr>
          <w:p w:rsidR="00A96F92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2" w:type="dxa"/>
          </w:tcPr>
          <w:p w:rsidR="00A96F92" w:rsidRPr="00015484" w:rsidRDefault="00A96F92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A96F92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F92" w:rsidRPr="00492469" w:rsidTr="0012043C">
        <w:tc>
          <w:tcPr>
            <w:tcW w:w="772" w:type="dxa"/>
          </w:tcPr>
          <w:p w:rsidR="00A96F92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2" w:type="dxa"/>
          </w:tcPr>
          <w:p w:rsidR="00A96F92" w:rsidRPr="00015484" w:rsidRDefault="00A96F92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A96F92" w:rsidRDefault="00A96F92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AC9" w:rsidRPr="00492469" w:rsidTr="0012043C">
        <w:tc>
          <w:tcPr>
            <w:tcW w:w="772" w:type="dxa"/>
          </w:tcPr>
          <w:p w:rsidR="00ED1AC9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2" w:type="dxa"/>
          </w:tcPr>
          <w:p w:rsidR="00ED1AC9" w:rsidRPr="00015484" w:rsidRDefault="00ED1AC9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 </w:t>
            </w:r>
          </w:p>
        </w:tc>
        <w:tc>
          <w:tcPr>
            <w:tcW w:w="1686" w:type="dxa"/>
          </w:tcPr>
          <w:p w:rsidR="00ED1AC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84" w:rsidRPr="00492469" w:rsidTr="0012043C">
        <w:tc>
          <w:tcPr>
            <w:tcW w:w="772" w:type="dxa"/>
          </w:tcPr>
          <w:p w:rsidR="00015484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2" w:type="dxa"/>
          </w:tcPr>
          <w:p w:rsidR="00015484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 Подготовка к отчетной конференции</w:t>
            </w:r>
          </w:p>
        </w:tc>
        <w:tc>
          <w:tcPr>
            <w:tcW w:w="1686" w:type="dxa"/>
          </w:tcPr>
          <w:p w:rsidR="00015484" w:rsidRPr="00492469" w:rsidRDefault="00015484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484" w:rsidRPr="00492469" w:rsidTr="0012043C">
        <w:tc>
          <w:tcPr>
            <w:tcW w:w="772" w:type="dxa"/>
          </w:tcPr>
          <w:p w:rsidR="00015484" w:rsidRPr="00492469" w:rsidRDefault="00ED1AC9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2" w:type="dxa"/>
          </w:tcPr>
          <w:p w:rsidR="00015484" w:rsidRPr="00015484" w:rsidRDefault="00015484" w:rsidP="00B944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15484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 </w:t>
            </w:r>
          </w:p>
        </w:tc>
        <w:tc>
          <w:tcPr>
            <w:tcW w:w="1686" w:type="dxa"/>
          </w:tcPr>
          <w:p w:rsidR="00015484" w:rsidRPr="00492469" w:rsidRDefault="00015484" w:rsidP="00B9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741B" w:rsidRDefault="00C6741B" w:rsidP="00C6741B">
      <w:pPr>
        <w:rPr>
          <w:rFonts w:ascii="Times New Roman" w:hAnsi="Times New Roman" w:cs="Times New Roman"/>
          <w:b/>
          <w:sz w:val="24"/>
          <w:szCs w:val="24"/>
        </w:rPr>
      </w:pPr>
    </w:p>
    <w:p w:rsidR="00C6741B" w:rsidRPr="00C6741B" w:rsidRDefault="00C6741B" w:rsidP="00C6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41B">
        <w:rPr>
          <w:rFonts w:ascii="Times New Roman" w:hAnsi="Times New Roman" w:cs="Times New Roman"/>
          <w:b/>
          <w:sz w:val="24"/>
          <w:szCs w:val="24"/>
        </w:rPr>
        <w:t>6. Материально-техническая база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Информационно-коммуникативные средства обучения: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1.  Компьютер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2.  Мультимедийный проектор.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Техническое оснащение (оборудование):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1.  Микроскопы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2.  Цифровая лаборатория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3.  Оборудование для опытов и экспериментов.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проведения занятий: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практические и лабораторные работы;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эксперименты;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наблюдения;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коллективные и индивидуальные исследования;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консультации;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кейс-технологии;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t>- проектная и исследовательская деятельность, в том числе с использованием ИКТ.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1AC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D1AC9" w:rsidRPr="00ED1AC9" w:rsidRDefault="00ED1AC9" w:rsidP="00ED1AC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74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Интернет-ресурсы:</w:t>
      </w:r>
      <w:r w:rsidRPr="00ED1AC9">
        <w:rPr>
          <w:rFonts w:ascii="Times New Roman" w:eastAsia="Times New Roman" w:hAnsi="Times New Roman" w:cs="Times New Roman"/>
          <w:sz w:val="24"/>
          <w:szCs w:val="24"/>
        </w:rPr>
        <w:br/>
        <w:t>1. http://www.sci.aha.ru/ATL/ra21c.htm — биологическое разнообразие России.</w:t>
      </w:r>
      <w:r w:rsidRPr="00ED1AC9">
        <w:rPr>
          <w:rFonts w:ascii="Times New Roman" w:eastAsia="Times New Roman" w:hAnsi="Times New Roman" w:cs="Times New Roman"/>
          <w:sz w:val="24"/>
          <w:szCs w:val="24"/>
        </w:rPr>
        <w:br/>
        <w:t>2. http://www.wwf.ru — Всемирный фонд дикой природы (WWF).</w:t>
      </w:r>
      <w:r w:rsidRPr="00ED1AC9">
        <w:rPr>
          <w:rFonts w:ascii="Times New Roman" w:eastAsia="Times New Roman" w:hAnsi="Times New Roman" w:cs="Times New Roman"/>
          <w:sz w:val="24"/>
          <w:szCs w:val="24"/>
        </w:rPr>
        <w:br/>
        <w:t>3. http://edu.seu.ru/metodiques/samkova.htm — интернет-сайт «Общественные ресурсы образования»</w:t>
      </w:r>
      <w:r w:rsidRPr="00ED1AC9">
        <w:rPr>
          <w:rFonts w:ascii="Times New Roman" w:eastAsia="Times New Roman" w:hAnsi="Times New Roman" w:cs="Times New Roman"/>
          <w:sz w:val="24"/>
          <w:szCs w:val="24"/>
        </w:rPr>
        <w:br/>
        <w:t>4. http://www.ecosystema.ru — экологическое образование детей и изучение природы России</w:t>
      </w:r>
    </w:p>
    <w:p w:rsidR="005D4AF4" w:rsidRPr="00C6741B" w:rsidRDefault="005D4AF4">
      <w:pPr>
        <w:rPr>
          <w:rFonts w:ascii="Times New Roman" w:hAnsi="Times New Roman" w:cs="Times New Roman"/>
          <w:sz w:val="24"/>
          <w:szCs w:val="24"/>
        </w:rPr>
      </w:pPr>
    </w:p>
    <w:p w:rsidR="005D4AF4" w:rsidRPr="00C6741B" w:rsidRDefault="005D4AF4">
      <w:pPr>
        <w:rPr>
          <w:rFonts w:ascii="Times New Roman" w:hAnsi="Times New Roman" w:cs="Times New Roman"/>
          <w:sz w:val="24"/>
          <w:szCs w:val="24"/>
        </w:rPr>
      </w:pPr>
    </w:p>
    <w:p w:rsidR="005D4AF4" w:rsidRDefault="005D4AF4">
      <w:pPr>
        <w:rPr>
          <w:rFonts w:ascii="Times New Roman" w:hAnsi="Times New Roman" w:cs="Times New Roman"/>
          <w:sz w:val="24"/>
          <w:szCs w:val="24"/>
        </w:rPr>
      </w:pPr>
    </w:p>
    <w:p w:rsidR="005D4AF4" w:rsidRDefault="005D4AF4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C6741B" w:rsidRDefault="00C6741B">
      <w:pPr>
        <w:rPr>
          <w:rFonts w:ascii="Times New Roman" w:hAnsi="Times New Roman" w:cs="Times New Roman"/>
          <w:sz w:val="24"/>
          <w:szCs w:val="24"/>
        </w:rPr>
      </w:pPr>
    </w:p>
    <w:p w:rsidR="005D4AF4" w:rsidRDefault="005D4AF4">
      <w:pPr>
        <w:rPr>
          <w:rFonts w:ascii="Times New Roman" w:hAnsi="Times New Roman" w:cs="Times New Roman"/>
          <w:sz w:val="24"/>
          <w:szCs w:val="24"/>
        </w:rPr>
      </w:pPr>
    </w:p>
    <w:p w:rsidR="005D4AF4" w:rsidRPr="00492469" w:rsidRDefault="005D4AF4">
      <w:pPr>
        <w:rPr>
          <w:rFonts w:ascii="Times New Roman" w:hAnsi="Times New Roman" w:cs="Times New Roman"/>
          <w:sz w:val="24"/>
          <w:szCs w:val="24"/>
        </w:rPr>
      </w:pPr>
    </w:p>
    <w:p w:rsidR="00F2408D" w:rsidRPr="00C6741B" w:rsidRDefault="00F2408D" w:rsidP="00C6741B">
      <w:pPr>
        <w:pStyle w:val="a5"/>
        <w:numPr>
          <w:ilvl w:val="0"/>
          <w:numId w:val="21"/>
        </w:num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74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C674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41B">
        <w:rPr>
          <w:rFonts w:ascii="Times New Roman" w:eastAsia="Times New Roman" w:hAnsi="Times New Roman" w:cs="Times New Roman"/>
          <w:b/>
          <w:sz w:val="24"/>
          <w:szCs w:val="24"/>
        </w:rPr>
        <w:t>внесения</w:t>
      </w:r>
      <w:proofErr w:type="spellEnd"/>
      <w:r w:rsidRPr="00C674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41B">
        <w:rPr>
          <w:rFonts w:ascii="Times New Roman" w:eastAsia="Times New Roman" w:hAnsi="Times New Roman" w:cs="Times New Roman"/>
          <w:b/>
          <w:sz w:val="24"/>
          <w:szCs w:val="24"/>
        </w:rPr>
        <w:t>изменений</w:t>
      </w:r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"/>
        <w:gridCol w:w="1235"/>
        <w:gridCol w:w="3576"/>
        <w:gridCol w:w="2761"/>
        <w:gridCol w:w="2082"/>
      </w:tblGrid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8D" w:rsidRPr="00492469" w:rsidRDefault="00F2408D" w:rsidP="003808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69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D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8D" w:rsidRPr="00492469" w:rsidRDefault="00F2408D" w:rsidP="003808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F4" w:rsidRPr="00492469" w:rsidTr="003808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F4" w:rsidRPr="00492469" w:rsidRDefault="005D4AF4" w:rsidP="005D4AF4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AE0" w:rsidRPr="00492469" w:rsidRDefault="00FC2AE0" w:rsidP="00FC2AE0">
      <w:pPr>
        <w:rPr>
          <w:rFonts w:ascii="Times New Roman" w:hAnsi="Times New Roman" w:cs="Times New Roman"/>
          <w:sz w:val="24"/>
          <w:szCs w:val="24"/>
        </w:rPr>
      </w:pPr>
    </w:p>
    <w:p w:rsidR="00FC2AE0" w:rsidRPr="00492469" w:rsidRDefault="00FC2AE0">
      <w:pPr>
        <w:rPr>
          <w:rFonts w:ascii="Times New Roman" w:hAnsi="Times New Roman" w:cs="Times New Roman"/>
          <w:sz w:val="24"/>
          <w:szCs w:val="24"/>
        </w:rPr>
      </w:pPr>
    </w:p>
    <w:sectPr w:rsidR="00FC2AE0" w:rsidRPr="00492469" w:rsidSect="00C6741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B9"/>
    <w:multiLevelType w:val="hybridMultilevel"/>
    <w:tmpl w:val="A544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F84"/>
    <w:multiLevelType w:val="hybridMultilevel"/>
    <w:tmpl w:val="136200B8"/>
    <w:lvl w:ilvl="0" w:tplc="624440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D33B6"/>
    <w:multiLevelType w:val="hybridMultilevel"/>
    <w:tmpl w:val="25F212BE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1AE91725"/>
    <w:multiLevelType w:val="hybridMultilevel"/>
    <w:tmpl w:val="D3C23598"/>
    <w:lvl w:ilvl="0" w:tplc="C59680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E66F6"/>
    <w:multiLevelType w:val="hybridMultilevel"/>
    <w:tmpl w:val="125C8FD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CD10C0B"/>
    <w:multiLevelType w:val="hybridMultilevel"/>
    <w:tmpl w:val="2366492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 w15:restartNumberingAfterBreak="0">
    <w:nsid w:val="33644F32"/>
    <w:multiLevelType w:val="hybridMultilevel"/>
    <w:tmpl w:val="13EE0BE4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33D64F3E"/>
    <w:multiLevelType w:val="hybridMultilevel"/>
    <w:tmpl w:val="E4C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D0A4A"/>
    <w:multiLevelType w:val="hybridMultilevel"/>
    <w:tmpl w:val="CE86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C493D"/>
    <w:multiLevelType w:val="hybridMultilevel"/>
    <w:tmpl w:val="D04A3DA8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41341A2B"/>
    <w:multiLevelType w:val="hybridMultilevel"/>
    <w:tmpl w:val="0EAA08B4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1" w15:restartNumberingAfterBreak="0">
    <w:nsid w:val="48551A3A"/>
    <w:multiLevelType w:val="hybridMultilevel"/>
    <w:tmpl w:val="3E60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0A29"/>
    <w:multiLevelType w:val="hybridMultilevel"/>
    <w:tmpl w:val="8592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6653"/>
    <w:multiLevelType w:val="hybridMultilevel"/>
    <w:tmpl w:val="82347EEA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4" w15:restartNumberingAfterBreak="0">
    <w:nsid w:val="5C660226"/>
    <w:multiLevelType w:val="hybridMultilevel"/>
    <w:tmpl w:val="FF9A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02378"/>
    <w:multiLevelType w:val="hybridMultilevel"/>
    <w:tmpl w:val="FBA0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71A63"/>
    <w:multiLevelType w:val="hybridMultilevel"/>
    <w:tmpl w:val="C624E738"/>
    <w:lvl w:ilvl="0" w:tplc="041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7" w15:restartNumberingAfterBreak="0">
    <w:nsid w:val="6BD054A6"/>
    <w:multiLevelType w:val="hybridMultilevel"/>
    <w:tmpl w:val="2A44EDBE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6E9226CD"/>
    <w:multiLevelType w:val="hybridMultilevel"/>
    <w:tmpl w:val="10608B46"/>
    <w:lvl w:ilvl="0" w:tplc="33080D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73770"/>
    <w:multiLevelType w:val="hybridMultilevel"/>
    <w:tmpl w:val="7A6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57D1C"/>
    <w:multiLevelType w:val="hybridMultilevel"/>
    <w:tmpl w:val="BF9A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14"/>
  </w:num>
  <w:num w:numId="12">
    <w:abstractNumId w:val="0"/>
  </w:num>
  <w:num w:numId="13">
    <w:abstractNumId w:val="20"/>
  </w:num>
  <w:num w:numId="14">
    <w:abstractNumId w:val="11"/>
  </w:num>
  <w:num w:numId="15">
    <w:abstractNumId w:val="12"/>
  </w:num>
  <w:num w:numId="16">
    <w:abstractNumId w:val="19"/>
  </w:num>
  <w:num w:numId="17">
    <w:abstractNumId w:val="8"/>
  </w:num>
  <w:num w:numId="18">
    <w:abstractNumId w:val="15"/>
  </w:num>
  <w:num w:numId="19">
    <w:abstractNumId w:val="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2C01"/>
    <w:rsid w:val="00015484"/>
    <w:rsid w:val="0012043C"/>
    <w:rsid w:val="00126D04"/>
    <w:rsid w:val="0016665D"/>
    <w:rsid w:val="001B6C84"/>
    <w:rsid w:val="001F1D11"/>
    <w:rsid w:val="00230DA1"/>
    <w:rsid w:val="00251B71"/>
    <w:rsid w:val="004371E2"/>
    <w:rsid w:val="00492469"/>
    <w:rsid w:val="00513361"/>
    <w:rsid w:val="005B2A05"/>
    <w:rsid w:val="005D4AF4"/>
    <w:rsid w:val="00721644"/>
    <w:rsid w:val="00785BDB"/>
    <w:rsid w:val="008B2914"/>
    <w:rsid w:val="009128B8"/>
    <w:rsid w:val="00952C01"/>
    <w:rsid w:val="009810F7"/>
    <w:rsid w:val="00A53884"/>
    <w:rsid w:val="00A96F92"/>
    <w:rsid w:val="00B944B5"/>
    <w:rsid w:val="00C02070"/>
    <w:rsid w:val="00C41AB9"/>
    <w:rsid w:val="00C6741B"/>
    <w:rsid w:val="00C67D4A"/>
    <w:rsid w:val="00D42105"/>
    <w:rsid w:val="00DC3AB6"/>
    <w:rsid w:val="00E03952"/>
    <w:rsid w:val="00E65CB0"/>
    <w:rsid w:val="00EC6127"/>
    <w:rsid w:val="00ED1AC9"/>
    <w:rsid w:val="00ED7C5D"/>
    <w:rsid w:val="00F2408D"/>
    <w:rsid w:val="00F42AA6"/>
    <w:rsid w:val="00FC2AE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243D-8280-48F3-9ACA-4EBA7FB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C01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52C01"/>
    <w:rPr>
      <w:rFonts w:ascii="Algerian" w:eastAsia="Algerian" w:hAnsi="Algeri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52C0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TableNormal"/>
    <w:uiPriority w:val="59"/>
    <w:rsid w:val="0095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952C0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F2408D"/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6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67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1A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C6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</cp:lastModifiedBy>
  <cp:revision>31</cp:revision>
  <cp:lastPrinted>2023-10-09T06:59:00Z</cp:lastPrinted>
  <dcterms:created xsi:type="dcterms:W3CDTF">2022-10-10T01:45:00Z</dcterms:created>
  <dcterms:modified xsi:type="dcterms:W3CDTF">2023-12-03T10:55:00Z</dcterms:modified>
</cp:coreProperties>
</file>